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3B2" w:rsidRDefault="004A43B2"/>
    <w:p w:rsidR="00073502" w:rsidRDefault="004A43B2" w:rsidP="00073502">
      <w:pPr>
        <w:pBdr>
          <w:bottom w:val="single" w:sz="4" w:space="1" w:color="auto"/>
        </w:pBdr>
        <w:jc w:val="center"/>
        <w:rPr>
          <w:b/>
          <w:color w:val="339933"/>
          <w:sz w:val="28"/>
          <w:szCs w:val="28"/>
        </w:rPr>
      </w:pPr>
      <w:r w:rsidRPr="00073502">
        <w:rPr>
          <w:noProof/>
          <w:sz w:val="28"/>
          <w:szCs w:val="28"/>
        </w:rPr>
        <w:drawing>
          <wp:inline distT="0" distB="0" distL="0" distR="0" wp14:anchorId="7EF48C62" wp14:editId="06BA9A6B">
            <wp:extent cx="1819275" cy="1018794"/>
            <wp:effectExtent l="0" t="0" r="0" b="0"/>
            <wp:docPr id="1" name="Picture 1" descr="Image result for employee dis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mployee discounts"/>
                    <pic:cNvPicPr>
                      <a:picLocks noChangeAspect="1" noChangeArrowheads="1"/>
                    </pic:cNvPicPr>
                  </pic:nvPicPr>
                  <pic:blipFill>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835617" cy="1027945"/>
                    </a:xfrm>
                    <a:prstGeom prst="rect">
                      <a:avLst/>
                    </a:prstGeom>
                    <a:noFill/>
                    <a:ln>
                      <a:noFill/>
                    </a:ln>
                  </pic:spPr>
                </pic:pic>
              </a:graphicData>
            </a:graphic>
          </wp:inline>
        </w:drawing>
      </w:r>
    </w:p>
    <w:p w:rsidR="00A01A78" w:rsidRPr="00073502" w:rsidRDefault="00134B84" w:rsidP="00073502">
      <w:pPr>
        <w:pBdr>
          <w:bottom w:val="single" w:sz="4" w:space="1" w:color="auto"/>
        </w:pBdr>
        <w:jc w:val="center"/>
        <w:rPr>
          <w:b/>
          <w:color w:val="339933"/>
          <w:sz w:val="24"/>
          <w:szCs w:val="24"/>
        </w:rPr>
      </w:pPr>
      <w:hyperlink r:id="rId9" w:history="1">
        <w:r w:rsidR="00073502" w:rsidRPr="00073502">
          <w:rPr>
            <w:rStyle w:val="Hyperlink"/>
            <w:b/>
            <w:sz w:val="24"/>
            <w:szCs w:val="24"/>
          </w:rPr>
          <w:t>https://rewards.wesave.com/Home.aspx</w:t>
        </w:r>
      </w:hyperlink>
    </w:p>
    <w:p w:rsidR="00073502" w:rsidRPr="00073502" w:rsidRDefault="00073502" w:rsidP="00073502">
      <w:pPr>
        <w:pBdr>
          <w:bottom w:val="single" w:sz="4" w:space="1" w:color="auto"/>
        </w:pBdr>
        <w:rPr>
          <w:b/>
          <w:color w:val="339933"/>
          <w:sz w:val="24"/>
          <w:szCs w:val="24"/>
        </w:rPr>
      </w:pPr>
      <w:proofErr w:type="spellStart"/>
      <w:r w:rsidRPr="00073502">
        <w:rPr>
          <w:b/>
          <w:color w:val="339933"/>
          <w:sz w:val="24"/>
          <w:szCs w:val="24"/>
        </w:rPr>
        <w:t>WeSave</w:t>
      </w:r>
      <w:proofErr w:type="spellEnd"/>
      <w:r w:rsidRPr="00073502">
        <w:rPr>
          <w:b/>
          <w:color w:val="339933"/>
          <w:sz w:val="24"/>
          <w:szCs w:val="24"/>
        </w:rPr>
        <w:t xml:space="preserve"> is a partnership with local and statewide businesses to offer discounted products and services to all active and retired state and local government employees. Amusement parks, gym memberships, and many other products and services are available at a discount to our employees through </w:t>
      </w:r>
      <w:proofErr w:type="spellStart"/>
      <w:r w:rsidRPr="00073502">
        <w:rPr>
          <w:b/>
          <w:color w:val="339933"/>
          <w:sz w:val="24"/>
          <w:szCs w:val="24"/>
        </w:rPr>
        <w:t>WeSave</w:t>
      </w:r>
      <w:proofErr w:type="spellEnd"/>
      <w:r w:rsidRPr="00073502">
        <w:rPr>
          <w:b/>
          <w:color w:val="339933"/>
          <w:sz w:val="24"/>
          <w:szCs w:val="24"/>
        </w:rPr>
        <w:t>. This program is available free of charge.</w:t>
      </w:r>
    </w:p>
    <w:p w:rsidR="004A43B2" w:rsidRPr="00073502" w:rsidRDefault="004A43B2" w:rsidP="00073502">
      <w:pPr>
        <w:jc w:val="center"/>
        <w:rPr>
          <w:sz w:val="24"/>
          <w:szCs w:val="24"/>
        </w:rPr>
      </w:pPr>
      <w:r w:rsidRPr="00073502">
        <w:rPr>
          <w:noProof/>
          <w:sz w:val="24"/>
          <w:szCs w:val="24"/>
        </w:rPr>
        <w:drawing>
          <wp:inline distT="0" distB="0" distL="0" distR="0" wp14:anchorId="3FC2B670" wp14:editId="2BDDD00A">
            <wp:extent cx="2752725" cy="752475"/>
            <wp:effectExtent l="0" t="0" r="9525" b="9525"/>
            <wp:docPr id="3" name="Picture 3" descr="TicketsatWor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satWork.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752475"/>
                    </a:xfrm>
                    <a:prstGeom prst="rect">
                      <a:avLst/>
                    </a:prstGeom>
                    <a:noFill/>
                    <a:ln>
                      <a:noFill/>
                    </a:ln>
                  </pic:spPr>
                </pic:pic>
              </a:graphicData>
            </a:graphic>
          </wp:inline>
        </w:drawing>
      </w:r>
      <w:hyperlink r:id="rId11" w:tgtFrame="_blank" w:history="1">
        <w:r w:rsidRPr="00073502">
          <w:rPr>
            <w:rStyle w:val="Hyperlink"/>
            <w:i/>
            <w:iCs/>
            <w:sz w:val="24"/>
            <w:szCs w:val="24"/>
          </w:rPr>
          <w:t>https://ticketsatwork.com/tickets/account.php?sub=enroll</w:t>
        </w:r>
      </w:hyperlink>
    </w:p>
    <w:p w:rsidR="00073502" w:rsidRPr="00073502" w:rsidRDefault="004A43B2" w:rsidP="00073502">
      <w:pPr>
        <w:pStyle w:val="ListParagraph"/>
        <w:numPr>
          <w:ilvl w:val="0"/>
          <w:numId w:val="1"/>
        </w:numPr>
        <w:spacing w:before="100" w:beforeAutospacing="1" w:after="100" w:afterAutospacing="1" w:line="240" w:lineRule="auto"/>
        <w:rPr>
          <w:rFonts w:eastAsia="Times New Roman" w:cs="Times New Roman"/>
          <w:i/>
          <w:iCs/>
          <w:color w:val="0033CC"/>
          <w:sz w:val="24"/>
          <w:szCs w:val="24"/>
        </w:rPr>
      </w:pPr>
      <w:r w:rsidRPr="00073502">
        <w:rPr>
          <w:rFonts w:eastAsia="Times New Roman" w:cs="Times New Roman"/>
          <w:i/>
          <w:iCs/>
          <w:color w:val="0033CC"/>
          <w:sz w:val="24"/>
          <w:szCs w:val="24"/>
        </w:rPr>
        <w:t>Click the link above.</w:t>
      </w:r>
    </w:p>
    <w:p w:rsidR="00073502" w:rsidRPr="00073502" w:rsidRDefault="004A43B2" w:rsidP="00073502">
      <w:pPr>
        <w:pStyle w:val="ListParagraph"/>
        <w:numPr>
          <w:ilvl w:val="0"/>
          <w:numId w:val="1"/>
        </w:numPr>
        <w:spacing w:before="100" w:beforeAutospacing="1" w:after="100" w:afterAutospacing="1" w:line="240" w:lineRule="auto"/>
        <w:rPr>
          <w:rFonts w:eastAsia="Times New Roman" w:cs="Times New Roman"/>
          <w:i/>
          <w:iCs/>
          <w:color w:val="0033CC"/>
          <w:sz w:val="24"/>
          <w:szCs w:val="24"/>
        </w:rPr>
      </w:pPr>
      <w:r w:rsidRPr="00073502">
        <w:rPr>
          <w:rFonts w:eastAsia="Times New Roman" w:cs="Times New Roman"/>
          <w:i/>
          <w:iCs/>
          <w:color w:val="0033CC"/>
          <w:sz w:val="24"/>
          <w:szCs w:val="24"/>
        </w:rPr>
        <w:t>Fill out the information to become a member (use your work email address)</w:t>
      </w:r>
    </w:p>
    <w:p w:rsidR="004A43B2" w:rsidRPr="00073502" w:rsidRDefault="004A43B2" w:rsidP="00073502">
      <w:pPr>
        <w:pStyle w:val="ListParagraph"/>
        <w:numPr>
          <w:ilvl w:val="0"/>
          <w:numId w:val="1"/>
        </w:numPr>
        <w:pBdr>
          <w:bottom w:val="single" w:sz="4" w:space="1" w:color="auto"/>
        </w:pBdr>
        <w:spacing w:before="100" w:beforeAutospacing="1" w:after="100" w:afterAutospacing="1" w:line="240" w:lineRule="auto"/>
        <w:rPr>
          <w:rFonts w:eastAsia="Times New Roman" w:cs="Times New Roman"/>
          <w:color w:val="0033CC"/>
          <w:sz w:val="24"/>
          <w:szCs w:val="24"/>
        </w:rPr>
      </w:pPr>
      <w:r w:rsidRPr="00073502">
        <w:rPr>
          <w:rFonts w:eastAsia="Times New Roman" w:cs="Times New Roman"/>
          <w:i/>
          <w:iCs/>
          <w:color w:val="0033CC"/>
          <w:sz w:val="24"/>
          <w:szCs w:val="24"/>
        </w:rPr>
        <w:t>For Company Code, use “</w:t>
      </w:r>
      <w:r w:rsidRPr="00073502">
        <w:rPr>
          <w:rFonts w:eastAsia="Times New Roman" w:cs="Times New Roman"/>
          <w:b/>
          <w:bCs/>
          <w:i/>
          <w:iCs/>
          <w:color w:val="0033CC"/>
          <w:sz w:val="24"/>
          <w:szCs w:val="24"/>
        </w:rPr>
        <w:t>COUGARS18”</w:t>
      </w:r>
      <w:r w:rsidRPr="00073502">
        <w:rPr>
          <w:rFonts w:eastAsia="Times New Roman" w:cs="Times New Roman"/>
          <w:i/>
          <w:iCs/>
          <w:color w:val="0033CC"/>
          <w:sz w:val="24"/>
          <w:szCs w:val="24"/>
        </w:rPr>
        <w:t> </w:t>
      </w:r>
    </w:p>
    <w:p w:rsidR="00073502" w:rsidRDefault="004A43B2" w:rsidP="00073502">
      <w:pPr>
        <w:jc w:val="center"/>
        <w:rPr>
          <w:b/>
          <w:bCs/>
          <w:color w:val="002060"/>
          <w:sz w:val="24"/>
          <w:szCs w:val="24"/>
        </w:rPr>
      </w:pPr>
      <w:r w:rsidRPr="00073502">
        <w:rPr>
          <w:noProof/>
          <w:sz w:val="24"/>
          <w:szCs w:val="24"/>
        </w:rPr>
        <w:drawing>
          <wp:inline distT="0" distB="0" distL="0" distR="0" wp14:anchorId="3EE25A73" wp14:editId="0CB4B8EF">
            <wp:extent cx="1895475" cy="657098"/>
            <wp:effectExtent l="0" t="0" r="0" b="0"/>
            <wp:docPr id="4" name="Picture 4" des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
                    <pic:cNvPicPr>
                      <a:picLocks noChangeAspect="1" noChangeArrowheads="1"/>
                    </pic:cNvPicPr>
                  </pic:nvPicPr>
                  <pic:blipFill rotWithShape="1">
                    <a:blip r:embed="rId12">
                      <a:extLst>
                        <a:ext uri="{28A0092B-C50C-407E-A947-70E740481C1C}">
                          <a14:useLocalDpi xmlns:a14="http://schemas.microsoft.com/office/drawing/2010/main" val="0"/>
                        </a:ext>
                      </a:extLst>
                    </a:blip>
                    <a:srcRect r="56704"/>
                    <a:stretch/>
                  </pic:blipFill>
                  <pic:spPr bwMode="auto">
                    <a:xfrm>
                      <a:off x="0" y="0"/>
                      <a:ext cx="1934335" cy="670569"/>
                    </a:xfrm>
                    <a:prstGeom prst="rect">
                      <a:avLst/>
                    </a:prstGeom>
                    <a:noFill/>
                    <a:ln>
                      <a:noFill/>
                    </a:ln>
                    <a:extLst>
                      <a:ext uri="{53640926-AAD7-44D8-BBD7-CCE9431645EC}">
                        <a14:shadowObscured xmlns:a14="http://schemas.microsoft.com/office/drawing/2010/main"/>
                      </a:ext>
                    </a:extLst>
                  </pic:spPr>
                </pic:pic>
              </a:graphicData>
            </a:graphic>
          </wp:inline>
        </w:drawing>
      </w:r>
      <w:r w:rsidRPr="00073502">
        <w:rPr>
          <w:b/>
          <w:color w:val="002060"/>
          <w:sz w:val="24"/>
          <w:szCs w:val="24"/>
        </w:rPr>
        <w:t>Savings Center</w:t>
      </w:r>
      <w:r w:rsidR="00073502">
        <w:rPr>
          <w:b/>
          <w:color w:val="002060"/>
          <w:sz w:val="24"/>
          <w:szCs w:val="24"/>
        </w:rPr>
        <w:br/>
      </w:r>
      <w:hyperlink r:id="rId13" w:history="1">
        <w:r w:rsidR="00073502" w:rsidRPr="00A852EB">
          <w:rPr>
            <w:rStyle w:val="Hyperlink"/>
            <w:b/>
            <w:bCs/>
            <w:sz w:val="24"/>
            <w:szCs w:val="24"/>
          </w:rPr>
          <w:t>https://www.mygroup.com/</w:t>
        </w:r>
      </w:hyperlink>
    </w:p>
    <w:p w:rsidR="00073502" w:rsidRPr="00073502" w:rsidRDefault="00073502" w:rsidP="00073502">
      <w:pPr>
        <w:jc w:val="center"/>
        <w:rPr>
          <w:bCs/>
          <w:color w:val="00B050"/>
          <w:sz w:val="24"/>
          <w:szCs w:val="24"/>
        </w:rPr>
      </w:pPr>
      <w:r w:rsidRPr="00073502">
        <w:rPr>
          <w:bCs/>
          <w:color w:val="00B050"/>
          <w:sz w:val="24"/>
          <w:szCs w:val="24"/>
        </w:rPr>
        <w:t xml:space="preserve">Work-Life Login </w:t>
      </w:r>
      <w:r w:rsidRPr="00073502">
        <w:rPr>
          <w:color w:val="00B050"/>
          <w:sz w:val="24"/>
          <w:szCs w:val="24"/>
        </w:rPr>
        <w:t xml:space="preserve">USERNAME: </w:t>
      </w:r>
      <w:r w:rsidRPr="00073502">
        <w:rPr>
          <w:bCs/>
          <w:color w:val="00B050"/>
          <w:sz w:val="24"/>
          <w:szCs w:val="24"/>
        </w:rPr>
        <w:t xml:space="preserve">cccc2014 • </w:t>
      </w:r>
      <w:r w:rsidRPr="00073502">
        <w:rPr>
          <w:color w:val="00B050"/>
          <w:sz w:val="24"/>
          <w:szCs w:val="24"/>
        </w:rPr>
        <w:t xml:space="preserve">PASSWORD: </w:t>
      </w:r>
      <w:r w:rsidRPr="00073502">
        <w:rPr>
          <w:bCs/>
          <w:color w:val="00B050"/>
          <w:sz w:val="24"/>
          <w:szCs w:val="24"/>
        </w:rPr>
        <w:t>guest</w:t>
      </w:r>
    </w:p>
    <w:p w:rsidR="004A43B2" w:rsidRDefault="004A43B2" w:rsidP="00FD35AF">
      <w:pPr>
        <w:rPr>
          <w:color w:val="00B050"/>
          <w:sz w:val="24"/>
          <w:szCs w:val="24"/>
        </w:rPr>
      </w:pPr>
      <w:r w:rsidRPr="00073502">
        <w:rPr>
          <w:color w:val="00B050"/>
          <w:sz w:val="24"/>
          <w:szCs w:val="24"/>
        </w:rPr>
        <w:t>A free program</w:t>
      </w:r>
      <w:r w:rsidR="00073502" w:rsidRPr="00073502">
        <w:rPr>
          <w:color w:val="00B050"/>
          <w:sz w:val="24"/>
          <w:szCs w:val="24"/>
        </w:rPr>
        <w:t xml:space="preserve"> through the Employee Assistance Program </w:t>
      </w:r>
      <w:r w:rsidRPr="00073502">
        <w:rPr>
          <w:color w:val="00B050"/>
          <w:sz w:val="24"/>
          <w:szCs w:val="24"/>
        </w:rPr>
        <w:t xml:space="preserve">for savings of up to 25% on name-brand, </w:t>
      </w:r>
      <w:proofErr w:type="spellStart"/>
      <w:r w:rsidRPr="00073502">
        <w:rPr>
          <w:color w:val="00B050"/>
          <w:sz w:val="24"/>
          <w:szCs w:val="24"/>
        </w:rPr>
        <w:t>everyday</w:t>
      </w:r>
      <w:proofErr w:type="spellEnd"/>
      <w:r w:rsidRPr="00073502">
        <w:rPr>
          <w:color w:val="00B050"/>
          <w:sz w:val="24"/>
          <w:szCs w:val="24"/>
        </w:rPr>
        <w:t>, and luxury items.</w:t>
      </w:r>
    </w:p>
    <w:p w:rsidR="00FD35AF" w:rsidRPr="00FD35AF" w:rsidRDefault="00FD35AF" w:rsidP="00FD35AF">
      <w:pPr>
        <w:pBdr>
          <w:top w:val="single" w:sz="4" w:space="1" w:color="auto"/>
        </w:pBdr>
        <w:rPr>
          <w:color w:val="00B050"/>
          <w:sz w:val="14"/>
          <w:szCs w:val="24"/>
        </w:rPr>
      </w:pPr>
    </w:p>
    <w:p w:rsidR="00073502" w:rsidRDefault="00073502" w:rsidP="00073502">
      <w:pPr>
        <w:pBdr>
          <w:bottom w:val="single" w:sz="4" w:space="1" w:color="auto"/>
        </w:pBdr>
        <w:jc w:val="center"/>
        <w:rPr>
          <w:b/>
          <w:color w:val="7030A0"/>
          <w:sz w:val="24"/>
          <w:szCs w:val="24"/>
        </w:rPr>
      </w:pPr>
      <w:r>
        <w:rPr>
          <w:noProof/>
          <w:color w:val="002060"/>
          <w:sz w:val="24"/>
          <w:szCs w:val="24"/>
        </w:rPr>
        <w:drawing>
          <wp:inline distT="0" distB="0" distL="0" distR="0">
            <wp:extent cx="1838325" cy="73533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YF_redesign_logo_print-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325" cy="735330"/>
                    </a:xfrm>
                    <a:prstGeom prst="rect">
                      <a:avLst/>
                    </a:prstGeom>
                  </pic:spPr>
                </pic:pic>
              </a:graphicData>
            </a:graphic>
          </wp:inline>
        </w:drawing>
      </w:r>
      <w:r>
        <w:br/>
      </w:r>
      <w:hyperlink r:id="rId15" w:tgtFrame="_blank" w:history="1">
        <w:r w:rsidRPr="00073502">
          <w:rPr>
            <w:rStyle w:val="Hyperlink"/>
            <w:sz w:val="24"/>
            <w:szCs w:val="24"/>
          </w:rPr>
          <w:t>www.fromyouflowers.com/cccc</w:t>
        </w:r>
      </w:hyperlink>
      <w:r w:rsidRPr="00073502">
        <w:rPr>
          <w:sz w:val="24"/>
          <w:szCs w:val="24"/>
        </w:rPr>
        <w:br/>
      </w:r>
      <w:r w:rsidRPr="00073502">
        <w:rPr>
          <w:b/>
          <w:color w:val="7030A0"/>
          <w:sz w:val="24"/>
          <w:szCs w:val="24"/>
        </w:rPr>
        <w:t>Central Carolina Community College</w:t>
      </w:r>
      <w:r w:rsidRPr="00073502">
        <w:rPr>
          <w:b/>
          <w:color w:val="7030A0"/>
          <w:sz w:val="24"/>
          <w:szCs w:val="24"/>
        </w:rPr>
        <w:br/>
        <w:t>Save 25%</w:t>
      </w:r>
      <w:r w:rsidRPr="00073502">
        <w:rPr>
          <w:b/>
          <w:color w:val="7030A0"/>
          <w:sz w:val="24"/>
          <w:szCs w:val="24"/>
        </w:rPr>
        <w:br/>
        <w:t>or call 1.800.838.8853 &amp; Use Code CCCC</w:t>
      </w:r>
    </w:p>
    <w:p w:rsidR="00D04577" w:rsidRPr="00D04577" w:rsidRDefault="00D04577" w:rsidP="00D04577">
      <w:pPr>
        <w:jc w:val="center"/>
        <w:rPr>
          <w:rFonts w:cs="Times New Roman"/>
          <w:color w:val="000000"/>
          <w:sz w:val="24"/>
          <w:szCs w:val="24"/>
        </w:rPr>
      </w:pPr>
      <w:r w:rsidRPr="00D04577">
        <w:rPr>
          <w:noProof/>
        </w:rPr>
        <w:lastRenderedPageBreak/>
        <w:drawing>
          <wp:inline distT="0" distB="0" distL="0" distR="0">
            <wp:extent cx="1161753" cy="11804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50"/>
                    <a:stretch/>
                  </pic:blipFill>
                  <pic:spPr bwMode="auto">
                    <a:xfrm>
                      <a:off x="0" y="0"/>
                      <a:ext cx="1169086" cy="11879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4"/>
          <w:szCs w:val="24"/>
        </w:rPr>
        <w:br/>
      </w:r>
      <w:hyperlink r:id="rId17" w:history="1">
        <w:r w:rsidRPr="00D04577">
          <w:rPr>
            <w:rStyle w:val="Hyperlink"/>
            <w:rFonts w:cs="Times New Roman"/>
            <w:sz w:val="24"/>
            <w:szCs w:val="24"/>
          </w:rPr>
          <w:t>https://www.franklin.edu/degrees/online</w:t>
        </w:r>
      </w:hyperlink>
      <w:r w:rsidRPr="00D04577">
        <w:rPr>
          <w:rFonts w:cs="Times New Roman"/>
          <w:color w:val="000000"/>
          <w:sz w:val="24"/>
          <w:szCs w:val="24"/>
        </w:rPr>
        <w:t xml:space="preserve"> </w:t>
      </w:r>
    </w:p>
    <w:p w:rsidR="00073502" w:rsidRDefault="00134B84" w:rsidP="00D04577">
      <w:pPr>
        <w:pBdr>
          <w:bottom w:val="single" w:sz="4" w:space="1" w:color="auto"/>
        </w:pBdr>
        <w:rPr>
          <w:sz w:val="24"/>
          <w:szCs w:val="24"/>
        </w:rPr>
      </w:pPr>
      <w:r>
        <w:rPr>
          <w:b/>
          <w:bCs/>
          <w:noProof/>
          <w:color w:val="000000" w:themeColor="text1"/>
          <w:sz w:val="24"/>
          <w:szCs w:val="24"/>
        </w:rPr>
        <w:drawing>
          <wp:anchor distT="0" distB="0" distL="114300" distR="114300" simplePos="0" relativeHeight="251659264" behindDoc="0" locked="0" layoutInCell="1" allowOverlap="1" wp14:anchorId="30BBC820" wp14:editId="2EF94034">
            <wp:simplePos x="0" y="0"/>
            <wp:positionH relativeFrom="column">
              <wp:posOffset>1409700</wp:posOffset>
            </wp:positionH>
            <wp:positionV relativeFrom="paragraph">
              <wp:posOffset>1408430</wp:posOffset>
            </wp:positionV>
            <wp:extent cx="1695450" cy="505103"/>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Colors-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505103"/>
                    </a:xfrm>
                    <a:prstGeom prst="rect">
                      <a:avLst/>
                    </a:prstGeom>
                  </pic:spPr>
                </pic:pic>
              </a:graphicData>
            </a:graphic>
            <wp14:sizeRelH relativeFrom="page">
              <wp14:pctWidth>0</wp14:pctWidth>
            </wp14:sizeRelH>
            <wp14:sizeRelV relativeFrom="page">
              <wp14:pctHeight>0</wp14:pctHeight>
            </wp14:sizeRelV>
          </wp:anchor>
        </w:drawing>
      </w:r>
      <w:r w:rsidR="00073502" w:rsidRPr="00D04577">
        <w:rPr>
          <w:sz w:val="24"/>
          <w:szCs w:val="24"/>
        </w:rPr>
        <w:t>Franklin University’s Community College Alliance Faculty/Staff Tuition Benefits are approved for all full/part-time faculty and staff of Central Carolina Community College.</w:t>
      </w:r>
      <w:r w:rsidR="00073502" w:rsidRPr="00D04577">
        <w:rPr>
          <w:sz w:val="24"/>
          <w:szCs w:val="24"/>
        </w:rPr>
        <w:br/>
        <w:t>• 15% Tuition reduction on all Franklin Undergraduate courses</w:t>
      </w:r>
      <w:r w:rsidR="00073502" w:rsidRPr="00D04577">
        <w:rPr>
          <w:sz w:val="24"/>
          <w:szCs w:val="24"/>
        </w:rPr>
        <w:br/>
        <w:t>• 15% Tuition reduction on all Franklin Graduate (masters) courses</w:t>
      </w:r>
      <w:r w:rsidR="00073502" w:rsidRPr="00D04577">
        <w:rPr>
          <w:sz w:val="24"/>
          <w:szCs w:val="24"/>
        </w:rPr>
        <w:br/>
        <w:t>• Free PF 321 Learning Strategies course (this course is pre-</w:t>
      </w:r>
      <w:proofErr w:type="spellStart"/>
      <w:r w:rsidR="00073502" w:rsidRPr="00D04577">
        <w:rPr>
          <w:sz w:val="24"/>
          <w:szCs w:val="24"/>
        </w:rPr>
        <w:t>req</w:t>
      </w:r>
      <w:proofErr w:type="spellEnd"/>
      <w:r w:rsidR="00073502" w:rsidRPr="00D04577">
        <w:rPr>
          <w:sz w:val="24"/>
          <w:szCs w:val="24"/>
        </w:rPr>
        <w:t xml:space="preserve"> to all Undergrad courses</w:t>
      </w:r>
      <w:proofErr w:type="gramStart"/>
      <w:r w:rsidR="00073502" w:rsidRPr="00D04577">
        <w:rPr>
          <w:sz w:val="24"/>
          <w:szCs w:val="24"/>
        </w:rPr>
        <w:t>)</w:t>
      </w:r>
      <w:proofErr w:type="gramEnd"/>
      <w:r w:rsidR="00073502" w:rsidRPr="00D04577">
        <w:rPr>
          <w:sz w:val="24"/>
          <w:szCs w:val="24"/>
        </w:rPr>
        <w:br/>
        <w:t xml:space="preserve">• Free INST 601 faculty development course </w:t>
      </w:r>
      <w:r w:rsidR="00073502" w:rsidRPr="00D04577">
        <w:rPr>
          <w:sz w:val="24"/>
          <w:szCs w:val="24"/>
        </w:rPr>
        <w:br/>
        <w:t>• Free INST 602 faculty development course</w:t>
      </w:r>
    </w:p>
    <w:p w:rsidR="00D04577" w:rsidRPr="00FD35AF" w:rsidRDefault="00134B84" w:rsidP="00FD35AF">
      <w:pPr>
        <w:jc w:val="center"/>
        <w:rPr>
          <w:b/>
          <w:sz w:val="24"/>
          <w:szCs w:val="24"/>
        </w:rPr>
      </w:pPr>
      <w:r>
        <w:rPr>
          <w:b/>
          <w:sz w:val="24"/>
          <w:szCs w:val="24"/>
        </w:rPr>
        <w:t xml:space="preserve">                                </w:t>
      </w:r>
      <w:r w:rsidRPr="00FD35AF">
        <w:rPr>
          <w:b/>
          <w:sz w:val="24"/>
          <w:szCs w:val="24"/>
        </w:rPr>
        <w:t>BOOKSTORE</w:t>
      </w:r>
    </w:p>
    <w:p w:rsidR="00D04577" w:rsidRDefault="00D04577" w:rsidP="00FD35AF">
      <w:pPr>
        <w:pBdr>
          <w:bottom w:val="single" w:sz="4" w:space="1" w:color="auto"/>
        </w:pBdr>
        <w:jc w:val="center"/>
        <w:rPr>
          <w:sz w:val="24"/>
          <w:szCs w:val="24"/>
        </w:rPr>
      </w:pPr>
      <w:r>
        <w:rPr>
          <w:sz w:val="24"/>
          <w:szCs w:val="24"/>
        </w:rPr>
        <w:t>10% discount</w:t>
      </w:r>
    </w:p>
    <w:p w:rsidR="00FD35AF" w:rsidRDefault="00FD35AF" w:rsidP="00FD35AF">
      <w:pPr>
        <w:jc w:val="center"/>
        <w:rPr>
          <w:b/>
          <w:bCs/>
          <w:color w:val="7030A0"/>
          <w:sz w:val="24"/>
          <w:szCs w:val="24"/>
        </w:rPr>
        <w:sectPr w:rsidR="00FD35AF" w:rsidSect="00FD35AF">
          <w:footerReference w:type="even" r:id="rId19"/>
          <w:headerReference w:type="first" r:id="rId20"/>
          <w:pgSz w:w="12240" w:h="15840"/>
          <w:pgMar w:top="1440" w:right="1440" w:bottom="1440" w:left="1440" w:header="720" w:footer="288" w:gutter="0"/>
          <w:cols w:space="720"/>
          <w:titlePg/>
          <w:docGrid w:linePitch="360"/>
        </w:sectPr>
      </w:pPr>
    </w:p>
    <w:p w:rsidR="00FD35AF" w:rsidRDefault="00134B84" w:rsidP="00FD35AF">
      <w:pPr>
        <w:jc w:val="center"/>
        <w:rPr>
          <w:rFonts w:eastAsia="Times New Roman" w:cs="Times New Roman"/>
          <w:i/>
          <w:iCs/>
          <w:noProof/>
          <w:color w:val="0033CC"/>
          <w:sz w:val="24"/>
          <w:szCs w:val="24"/>
        </w:rPr>
      </w:pPr>
      <w:r>
        <w:rPr>
          <w:rFonts w:eastAsia="Times New Roman" w:cs="Times New Roman"/>
          <w:i/>
          <w:iCs/>
          <w:noProof/>
          <w:color w:val="0033CC"/>
          <w:sz w:val="24"/>
          <w:szCs w:val="24"/>
        </w:rPr>
        <w:lastRenderedPageBreak/>
        <w:drawing>
          <wp:anchor distT="0" distB="0" distL="114300" distR="114300" simplePos="0" relativeHeight="251658240" behindDoc="0" locked="0" layoutInCell="1" allowOverlap="1" wp14:anchorId="4B9DE718" wp14:editId="03B759AA">
            <wp:simplePos x="0" y="0"/>
            <wp:positionH relativeFrom="column">
              <wp:posOffset>3806825</wp:posOffset>
            </wp:positionH>
            <wp:positionV relativeFrom="paragraph">
              <wp:posOffset>2544445</wp:posOffset>
            </wp:positionV>
            <wp:extent cx="1620464" cy="1771753"/>
            <wp:effectExtent l="342900" t="304800" r="342265" b="3048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w blue.png"/>
                    <pic:cNvPicPr/>
                  </pic:nvPicPr>
                  <pic:blipFill>
                    <a:blip r:embed="rId21">
                      <a:extLst>
                        <a:ext uri="{28A0092B-C50C-407E-A947-70E740481C1C}">
                          <a14:useLocalDpi xmlns:a14="http://schemas.microsoft.com/office/drawing/2010/main" val="0"/>
                        </a:ext>
                      </a:extLst>
                    </a:blip>
                    <a:stretch>
                      <a:fillRect/>
                    </a:stretch>
                  </pic:blipFill>
                  <pic:spPr>
                    <a:xfrm rot="19715489">
                      <a:off x="0" y="0"/>
                      <a:ext cx="1620464" cy="1771753"/>
                    </a:xfrm>
                    <a:prstGeom prst="rect">
                      <a:avLst/>
                    </a:prstGeom>
                  </pic:spPr>
                </pic:pic>
              </a:graphicData>
            </a:graphic>
            <wp14:sizeRelH relativeFrom="page">
              <wp14:pctWidth>0</wp14:pctWidth>
            </wp14:sizeRelH>
            <wp14:sizeRelV relativeFrom="page">
              <wp14:pctHeight>0</wp14:pctHeight>
            </wp14:sizeRelV>
          </wp:anchor>
        </w:drawing>
      </w:r>
      <w:r w:rsidR="00D04577">
        <w:rPr>
          <w:noProof/>
        </w:rPr>
        <w:drawing>
          <wp:inline distT="0" distB="0" distL="0" distR="0" wp14:anchorId="20823C89" wp14:editId="3F591170">
            <wp:extent cx="1838325" cy="2841048"/>
            <wp:effectExtent l="0" t="0" r="0" b="0"/>
            <wp:docPr id="8" name="Picture 8" descr="Firehouse sub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house subs.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6251" cy="2853297"/>
                    </a:xfrm>
                    <a:prstGeom prst="rect">
                      <a:avLst/>
                    </a:prstGeom>
                    <a:noFill/>
                    <a:ln>
                      <a:noFill/>
                    </a:ln>
                  </pic:spPr>
                </pic:pic>
              </a:graphicData>
            </a:graphic>
          </wp:inline>
        </w:drawing>
      </w:r>
      <w:r w:rsidR="00C104C4" w:rsidRPr="00C104C4">
        <w:rPr>
          <w:rFonts w:eastAsia="Times New Roman" w:cs="Times New Roman"/>
          <w:i/>
          <w:iCs/>
          <w:noProof/>
          <w:color w:val="0033CC"/>
          <w:sz w:val="24"/>
          <w:szCs w:val="24"/>
        </w:rPr>
        <w:t xml:space="preserve"> </w:t>
      </w:r>
      <w:bookmarkStart w:id="0" w:name="_GoBack"/>
      <w:bookmarkEnd w:id="0"/>
    </w:p>
    <w:p w:rsidR="00134B84" w:rsidRPr="00134B84" w:rsidRDefault="00134B84" w:rsidP="00134B84">
      <w:pPr>
        <w:pBdr>
          <w:bottom w:val="single" w:sz="4" w:space="1" w:color="auto"/>
        </w:pBdr>
        <w:jc w:val="center"/>
        <w:rPr>
          <w:b/>
          <w:bCs/>
          <w:color w:val="000000" w:themeColor="text1"/>
          <w:sz w:val="2"/>
          <w:szCs w:val="24"/>
        </w:rPr>
      </w:pPr>
    </w:p>
    <w:p w:rsidR="00134B84" w:rsidRDefault="00FD35AF" w:rsidP="00134B84">
      <w:pPr>
        <w:spacing w:after="240"/>
        <w:jc w:val="center"/>
        <w:rPr>
          <w:b/>
          <w:bCs/>
          <w:color w:val="000000" w:themeColor="text1"/>
          <w:sz w:val="24"/>
          <w:szCs w:val="24"/>
        </w:rPr>
      </w:pPr>
      <w:r>
        <w:rPr>
          <w:noProof/>
        </w:rPr>
        <w:lastRenderedPageBreak/>
        <w:drawing>
          <wp:inline distT="0" distB="0" distL="0" distR="0" wp14:anchorId="56FEBBF8" wp14:editId="057E0179">
            <wp:extent cx="2400300" cy="1003610"/>
            <wp:effectExtent l="76200" t="76200" r="133350" b="139700"/>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419" r="8013" b="20299"/>
                    <a:stretch/>
                  </pic:blipFill>
                  <pic:spPr bwMode="auto">
                    <a:xfrm>
                      <a:off x="0" y="0"/>
                      <a:ext cx="2407405" cy="1006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FD35AF">
        <w:rPr>
          <w:b/>
          <w:bCs/>
          <w:color w:val="000000" w:themeColor="text1"/>
          <w:sz w:val="24"/>
          <w:szCs w:val="24"/>
        </w:rPr>
        <w:t>10% discount to CCCC employees.</w:t>
      </w:r>
    </w:p>
    <w:p w:rsidR="00134B84" w:rsidRDefault="00134B84" w:rsidP="00134B84">
      <w:pPr>
        <w:spacing w:after="240"/>
        <w:jc w:val="center"/>
        <w:rPr>
          <w:bCs/>
          <w:color w:val="000000" w:themeColor="text1"/>
          <w:sz w:val="24"/>
          <w:szCs w:val="24"/>
        </w:rPr>
      </w:pPr>
      <w:r>
        <w:rPr>
          <w:noProof/>
        </w:rPr>
        <w:drawing>
          <wp:inline distT="0" distB="0" distL="0" distR="0" wp14:anchorId="4E0B3368" wp14:editId="1EBFFC51">
            <wp:extent cx="1914525" cy="514350"/>
            <wp:effectExtent l="0" t="0" r="9525" b="0"/>
            <wp:docPr id="2" name="Picture 2" descr="First Health of the Caro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Health of the Carolin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p w:rsidR="00FD35AF" w:rsidRPr="00134B84" w:rsidRDefault="00134B84" w:rsidP="00134B84">
      <w:pPr>
        <w:spacing w:after="240"/>
        <w:jc w:val="center"/>
        <w:rPr>
          <w:bCs/>
          <w:color w:val="000000" w:themeColor="text1"/>
          <w:sz w:val="24"/>
          <w:szCs w:val="24"/>
        </w:rPr>
      </w:pPr>
      <w:r w:rsidRPr="00134B84">
        <w:rPr>
          <w:bCs/>
          <w:color w:val="000000" w:themeColor="text1"/>
          <w:sz w:val="24"/>
          <w:szCs w:val="24"/>
        </w:rPr>
        <w:t>F</w:t>
      </w:r>
      <w:r w:rsidRPr="00134B84">
        <w:rPr>
          <w:rFonts w:eastAsia="Times New Roman" w:cs="Times New Roman"/>
          <w:sz w:val="24"/>
          <w:szCs w:val="24"/>
        </w:rPr>
        <w:t>irst Health of Sanford will be offering Central Carolina Community College employees corporate discounts to their Fitness center.</w:t>
      </w:r>
      <w:r w:rsidRPr="00134B84">
        <w:rPr>
          <w:rFonts w:eastAsia="Times New Roman" w:cs="Times New Roman"/>
          <w:sz w:val="24"/>
          <w:szCs w:val="24"/>
        </w:rPr>
        <w:br/>
      </w:r>
      <w:r w:rsidRPr="00134B84">
        <w:rPr>
          <w:rFonts w:eastAsia="Times New Roman" w:cs="Times New Roman"/>
          <w:sz w:val="14"/>
          <w:szCs w:val="24"/>
        </w:rPr>
        <w:br/>
      </w:r>
      <w:r w:rsidRPr="00134B84">
        <w:rPr>
          <w:rFonts w:eastAsia="Times New Roman" w:cs="Times New Roman"/>
          <w:sz w:val="24"/>
          <w:szCs w:val="24"/>
        </w:rPr>
        <w:t xml:space="preserve">For more information contact </w:t>
      </w:r>
      <w:proofErr w:type="spellStart"/>
      <w:r w:rsidRPr="00134B84">
        <w:rPr>
          <w:rFonts w:eastAsia="Times New Roman" w:cs="Times New Roman"/>
          <w:sz w:val="24"/>
          <w:szCs w:val="24"/>
        </w:rPr>
        <w:t>FirstHealth</w:t>
      </w:r>
      <w:proofErr w:type="spellEnd"/>
      <w:r w:rsidRPr="00134B84">
        <w:rPr>
          <w:rFonts w:eastAsia="Times New Roman" w:cs="Times New Roman"/>
          <w:sz w:val="24"/>
          <w:szCs w:val="24"/>
        </w:rPr>
        <w:t xml:space="preserve"> Fitness - Sanford at 910-715-1821.</w:t>
      </w:r>
    </w:p>
    <w:sectPr w:rsidR="00FD35AF" w:rsidRPr="00134B84" w:rsidSect="00FD35AF">
      <w:type w:val="continuous"/>
      <w:pgSz w:w="12240" w:h="15840"/>
      <w:pgMar w:top="1440" w:right="1440" w:bottom="1440" w:left="1440" w:header="720" w:footer="288"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3B2" w:rsidRDefault="004A43B2" w:rsidP="004A43B2">
      <w:pPr>
        <w:spacing w:after="0" w:line="240" w:lineRule="auto"/>
      </w:pPr>
      <w:r>
        <w:separator/>
      </w:r>
    </w:p>
  </w:endnote>
  <w:endnote w:type="continuationSeparator" w:id="0">
    <w:p w:rsidR="004A43B2" w:rsidRDefault="004A43B2" w:rsidP="004A4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869782"/>
      <w:docPartObj>
        <w:docPartGallery w:val="Page Numbers (Bottom of Page)"/>
        <w:docPartUnique/>
      </w:docPartObj>
    </w:sdtPr>
    <w:sdtEndPr>
      <w:rPr>
        <w:color w:val="7F7F7F" w:themeColor="background1" w:themeShade="7F"/>
        <w:spacing w:val="60"/>
      </w:rPr>
    </w:sdtEndPr>
    <w:sdtContent>
      <w:p w:rsidR="00D04577" w:rsidRDefault="00D04577">
        <w:pPr>
          <w:pStyle w:val="Footer"/>
          <w:pBdr>
            <w:top w:val="single" w:sz="4" w:space="1" w:color="D9D9D9" w:themeColor="background1" w:themeShade="D9"/>
          </w:pBdr>
          <w:jc w:val="right"/>
        </w:pPr>
        <w:r>
          <w:fldChar w:fldCharType="begin"/>
        </w:r>
        <w:r>
          <w:instrText xml:space="preserve"> PAGE   \* MERGEFORMAT </w:instrText>
        </w:r>
        <w:r>
          <w:fldChar w:fldCharType="separate"/>
        </w:r>
        <w:r w:rsidR="00FD35AF">
          <w:rPr>
            <w:noProof/>
          </w:rPr>
          <w:t>2</w:t>
        </w:r>
        <w:r>
          <w:rPr>
            <w:noProof/>
          </w:rPr>
          <w:fldChar w:fldCharType="end"/>
        </w:r>
        <w:r>
          <w:t xml:space="preserve"> | </w:t>
        </w:r>
        <w:r>
          <w:rPr>
            <w:color w:val="7F7F7F" w:themeColor="background1" w:themeShade="7F"/>
            <w:spacing w:val="60"/>
          </w:rPr>
          <w:t>Page</w:t>
        </w:r>
      </w:p>
    </w:sdtContent>
  </w:sdt>
  <w:p w:rsidR="00D04577" w:rsidRDefault="00D04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3B2" w:rsidRDefault="004A43B2" w:rsidP="004A43B2">
      <w:pPr>
        <w:spacing w:after="0" w:line="240" w:lineRule="auto"/>
      </w:pPr>
      <w:r>
        <w:separator/>
      </w:r>
    </w:p>
  </w:footnote>
  <w:footnote w:type="continuationSeparator" w:id="0">
    <w:p w:rsidR="004A43B2" w:rsidRDefault="004A43B2" w:rsidP="004A43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5AF" w:rsidRPr="004A43B2" w:rsidRDefault="00FD35AF" w:rsidP="00FD35AF">
    <w:pPr>
      <w:pStyle w:val="Header"/>
      <w:jc w:val="center"/>
      <w:rPr>
        <w:rFonts w:ascii="Garamond" w:hAnsi="Garamond"/>
        <w:b/>
        <w:color w:val="FF0000"/>
        <w:sz w:val="40"/>
      </w:rPr>
    </w:pPr>
    <w:r w:rsidRPr="004A43B2">
      <w:rPr>
        <w:rFonts w:ascii="Garamond" w:hAnsi="Garamond"/>
        <w:b/>
        <w:noProof/>
        <w:color w:val="FF0000"/>
        <w:sz w:val="40"/>
      </w:rPr>
      <w:drawing>
        <wp:anchor distT="0" distB="0" distL="114300" distR="114300" simplePos="0" relativeHeight="251659264" behindDoc="0" locked="0" layoutInCell="1" allowOverlap="1" wp14:anchorId="2F2CDC33" wp14:editId="67085C34">
          <wp:simplePos x="0" y="0"/>
          <wp:positionH relativeFrom="column">
            <wp:posOffset>-352426</wp:posOffset>
          </wp:positionH>
          <wp:positionV relativeFrom="paragraph">
            <wp:posOffset>-314326</wp:posOffset>
          </wp:positionV>
          <wp:extent cx="1133475" cy="143723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Colors_Human-Resourc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6333" cy="1440861"/>
                  </a:xfrm>
                  <a:prstGeom prst="rect">
                    <a:avLst/>
                  </a:prstGeom>
                </pic:spPr>
              </pic:pic>
            </a:graphicData>
          </a:graphic>
          <wp14:sizeRelH relativeFrom="page">
            <wp14:pctWidth>0</wp14:pctWidth>
          </wp14:sizeRelH>
          <wp14:sizeRelV relativeFrom="page">
            <wp14:pctHeight>0</wp14:pctHeight>
          </wp14:sizeRelV>
        </wp:anchor>
      </w:drawing>
    </w:r>
    <w:r w:rsidRPr="004A43B2">
      <w:rPr>
        <w:rFonts w:ascii="Garamond" w:hAnsi="Garamond"/>
        <w:b/>
        <w:color w:val="FF0000"/>
        <w:sz w:val="40"/>
      </w:rPr>
      <w:t>Employee Discounts</w:t>
    </w:r>
  </w:p>
  <w:p w:rsidR="00FD35AF" w:rsidRDefault="00FD35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91212"/>
    <w:multiLevelType w:val="hybridMultilevel"/>
    <w:tmpl w:val="F3FA65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3B2"/>
    <w:rsid w:val="00073502"/>
    <w:rsid w:val="00134B84"/>
    <w:rsid w:val="004A43B2"/>
    <w:rsid w:val="00A01A78"/>
    <w:rsid w:val="00C104C4"/>
    <w:rsid w:val="00D04577"/>
    <w:rsid w:val="00FD3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754309-9289-4292-BDD5-53133D10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43B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A4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3B2"/>
  </w:style>
  <w:style w:type="paragraph" w:styleId="Footer">
    <w:name w:val="footer"/>
    <w:basedOn w:val="Normal"/>
    <w:link w:val="FooterChar"/>
    <w:uiPriority w:val="99"/>
    <w:unhideWhenUsed/>
    <w:rsid w:val="004A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3B2"/>
  </w:style>
  <w:style w:type="character" w:styleId="Hyperlink">
    <w:name w:val="Hyperlink"/>
    <w:basedOn w:val="DefaultParagraphFont"/>
    <w:uiPriority w:val="99"/>
    <w:unhideWhenUsed/>
    <w:rsid w:val="004A43B2"/>
    <w:rPr>
      <w:color w:val="0000FF"/>
      <w:u w:val="single"/>
    </w:rPr>
  </w:style>
  <w:style w:type="paragraph" w:customStyle="1" w:styleId="m1433655314886411840msolistparagraph">
    <w:name w:val="m_1433655314886411840msolistparagraph"/>
    <w:basedOn w:val="Normal"/>
    <w:rsid w:val="004A43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3502"/>
    <w:pPr>
      <w:ind w:left="720"/>
      <w:contextualSpacing/>
    </w:pPr>
  </w:style>
  <w:style w:type="character" w:customStyle="1" w:styleId="posthilit">
    <w:name w:val="posthilit"/>
    <w:basedOn w:val="DefaultParagraphFont"/>
    <w:rsid w:val="00134B84"/>
  </w:style>
  <w:style w:type="paragraph" w:styleId="BalloonText">
    <w:name w:val="Balloon Text"/>
    <w:basedOn w:val="Normal"/>
    <w:link w:val="BalloonTextChar"/>
    <w:uiPriority w:val="99"/>
    <w:semiHidden/>
    <w:unhideWhenUsed/>
    <w:rsid w:val="00134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B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5430">
      <w:bodyDiv w:val="1"/>
      <w:marLeft w:val="0"/>
      <w:marRight w:val="0"/>
      <w:marTop w:val="0"/>
      <w:marBottom w:val="0"/>
      <w:divBdr>
        <w:top w:val="none" w:sz="0" w:space="0" w:color="auto"/>
        <w:left w:val="none" w:sz="0" w:space="0" w:color="auto"/>
        <w:bottom w:val="none" w:sz="0" w:space="0" w:color="auto"/>
        <w:right w:val="none" w:sz="0" w:space="0" w:color="auto"/>
      </w:divBdr>
    </w:div>
    <w:div w:id="178723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ygroup.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ranklin.edu/degrees/online%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cketsatwork.com/tickets/account.php?sub=enrol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fromyouflowers.com/cccc" TargetMode="Externa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wards.wesave.com/Home.aspx" TargetMode="External"/><Relationship Id="rId14" Type="http://schemas.openxmlformats.org/officeDocument/2006/relationships/image" Target="media/image4.tif"/><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FD1B0-B4B5-4CEA-B200-52BA15CB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 Faucett</dc:creator>
  <cp:keywords/>
  <dc:description/>
  <cp:lastModifiedBy>Trinity Faucett</cp:lastModifiedBy>
  <cp:revision>2</cp:revision>
  <cp:lastPrinted>2019-02-11T14:43:00Z</cp:lastPrinted>
  <dcterms:created xsi:type="dcterms:W3CDTF">2019-02-11T13:53:00Z</dcterms:created>
  <dcterms:modified xsi:type="dcterms:W3CDTF">2019-02-11T14:48:00Z</dcterms:modified>
</cp:coreProperties>
</file>